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F2" w:rsidRPr="009637F2" w:rsidRDefault="009637F2" w:rsidP="009637F2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</w:pPr>
      <w:r w:rsidRPr="009637F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  <w:fldChar w:fldCharType="begin"/>
      </w:r>
      <w:r w:rsidRPr="009637F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  <w:instrText xml:space="preserve"> HYPERLINK "http://mausintro.blogspot.com/2015/03/introduction-to-maus-by-art-spiegelman.html" </w:instrText>
      </w:r>
      <w:r w:rsidRPr="009637F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  <w:fldChar w:fldCharType="separate"/>
      </w:r>
      <w:r w:rsidRPr="009637F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u w:val="single"/>
        </w:rPr>
        <w:t xml:space="preserve">Introduction to </w:t>
      </w:r>
      <w:r w:rsidRPr="009637F2">
        <w:rPr>
          <w:rFonts w:ascii="Times New Roman" w:eastAsia="Times New Roman" w:hAnsi="Times New Roman" w:cs="Times New Roman"/>
          <w:i/>
          <w:color w:val="333333"/>
          <w:kern w:val="36"/>
          <w:sz w:val="20"/>
          <w:szCs w:val="20"/>
          <w:u w:val="single"/>
        </w:rPr>
        <w:t>Maus</w:t>
      </w:r>
      <w:r w:rsidRPr="009637F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u w:val="single"/>
        </w:rPr>
        <w:t xml:space="preserve"> by Art Spiegelman</w:t>
      </w:r>
      <w:r w:rsidRPr="009637F2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</w:rPr>
        <w:fldChar w:fldCharType="end"/>
      </w:r>
    </w:p>
    <w:tbl>
      <w:tblPr>
        <w:tblW w:w="112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5"/>
      </w:tblGrid>
      <w:tr w:rsidR="009637F2" w:rsidRPr="009637F2" w:rsidTr="009637F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Understanding the history and culture that is the</w:t>
            </w:r>
            <w:r w:rsidR="000D6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setting for the literature we read is necessary if we are to truly comprehend the literature itself</w:t>
            </w: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A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 yourself the following questions:</w:t>
            </w:r>
          </w:p>
          <w:p w:rsidR="000D6556" w:rsidRPr="009637F2" w:rsidRDefault="000D6556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1. 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How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does learning about the historical period help you understand what you read?</w:t>
            </w: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Can you decide your own destiny?</w:t>
            </w: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 Can one person really make a difference?</w:t>
            </w:r>
          </w:p>
          <w:p w:rsidR="009637F2" w:rsidRPr="0069239F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time period in which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Hitler was in po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wer</w:t>
            </w: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in Germany</w:t>
            </w:r>
            <w:r w:rsidR="001E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and Europe</w:t>
            </w: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was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filled </w:t>
            </w: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 heartache and many horrific and horrendous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events. There were many reasons why things happened the way they did, and why Hitler and the Nazi party was not stopped sooner</w:t>
            </w:r>
            <w:r w:rsidR="001E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by the rest of the world. In order for you t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discover some of the historical setting</w:t>
            </w: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the graphic no</w:t>
            </w:r>
            <w:r w:rsidRPr="00692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vel we are about to read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about a Holocaust survivor and his son</w:t>
            </w:r>
            <w:r w:rsidR="001E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you will have to do some research into the events leading up to the Holocaust</w:t>
            </w: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E1CAF" w:rsidRPr="009637F2" w:rsidRDefault="001E1CAF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 the following sites, and answer all the questions in complete sentences on a separate piece of paper.</w:t>
            </w:r>
          </w:p>
          <w:p w:rsidR="009637F2" w:rsidRPr="009637F2" w:rsidRDefault="009E1F39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9637F2" w:rsidRPr="009637F2">
                <w:rPr>
                  <w:rFonts w:ascii="Times New Roman" w:eastAsia="Times New Roman" w:hAnsi="Times New Roman" w:cs="Times New Roman"/>
                  <w:color w:val="009EB8"/>
                  <w:sz w:val="20"/>
                  <w:szCs w:val="20"/>
                  <w:u w:val="single"/>
                </w:rPr>
                <w:t>What is genocide?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1. Define "genocide" in your own words.</w:t>
            </w:r>
          </w:p>
          <w:p w:rsidR="009637F2" w:rsidRPr="0069239F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39F">
              <w:rPr>
                <w:rFonts w:ascii="Times New Roman" w:eastAsia="Times New Roman" w:hAnsi="Times New Roman" w:cs="Times New Roman"/>
                <w:sz w:val="20"/>
                <w:szCs w:val="20"/>
              </w:rPr>
              <w:t>2. When we refer to the "H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olocaust", what time period are we talking about?</w:t>
            </w:r>
          </w:p>
          <w:p w:rsidR="009637F2" w:rsidRPr="0069239F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39F">
              <w:rPr>
                <w:rFonts w:ascii="Times New Roman" w:eastAsia="Times New Roman" w:hAnsi="Times New Roman" w:cs="Times New Roman"/>
                <w:sz w:val="20"/>
                <w:szCs w:val="20"/>
              </w:rPr>
              <w:t>3. Study and prepare to present ONE of the genocides listed on the page.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What is happening right now to the </w:t>
            </w:r>
            <w:proofErr w:type="spellStart"/>
            <w:r w:rsidRPr="0069239F">
              <w:rPr>
                <w:rFonts w:ascii="Times New Roman" w:eastAsia="Times New Roman" w:hAnsi="Times New Roman" w:cs="Times New Roman"/>
                <w:sz w:val="20"/>
                <w:szCs w:val="20"/>
              </w:rPr>
              <w:t>Yasidi</w:t>
            </w:r>
            <w:proofErr w:type="spellEnd"/>
            <w:r w:rsidRPr="00692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people?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Hitler Comes to Power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3. What levels of German society were most drawn to Hitler and the Nazi Party?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Nazi Racism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4. What was Hitler's term for the "master race"? Describe this type of person.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5. What types of German citizens were victims of the Nazi Party?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Antisemitism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6. Define antisemitism.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7. When did it begin?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8. What other nations treated Jews as scapegoats (blamed them for some trouble)?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The Nuremberg Laws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9. According to the Nuremberg Laws of 1935, how did the German government decide if someone was Jewish?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10. What did the German government require of Jews in German society?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Kristallnacht: The Night of Broken Glass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11. What happened on November 9, 1938? What caused the violence?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Refugee Map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12. Many Jews escaped Germany during this time. What countries accepted the most Jewish refugees?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Evian Conference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13. Why did the US not allow entrance to more refugees before WWII?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The Final Solution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14. What was the goal of the "Final Solution?"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Ghettos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15. How many ghettos existed in German occupied territories?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 Describe the largest ghetto.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 xml:space="preserve">Abe's Story: </w:t>
              </w:r>
              <w:proofErr w:type="spellStart"/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Kutno</w:t>
              </w:r>
              <w:proofErr w:type="spellEnd"/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 xml:space="preserve"> Ghetto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17. Describe the picture and say how people are treated.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Abe's Story: Conditions Worsen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18. Describe how the conditions worsened.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19. What does Abe do? Where does he go? Why?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Concentration Camps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20. What were the first Nazi concentration camps?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21.  What was the primary purpose of these camps?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Forced Labor Camps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22. Describe what happens to most "workers".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Pr="009637F2">
                <w:rPr>
                  <w:rFonts w:ascii="Times New Roman" w:eastAsia="Times New Roman" w:hAnsi="Times New Roman" w:cs="Times New Roman"/>
                  <w:color w:val="009EB8"/>
                  <w:sz w:val="20"/>
                  <w:szCs w:val="20"/>
                  <w:u w:val="single"/>
                </w:rPr>
                <w:t>Killing Centers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 What happened at most of these camps?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24. How many people were killed at </w:t>
            </w:r>
            <w:proofErr w:type="spellStart"/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Chelmno</w:t>
            </w:r>
            <w:proofErr w:type="spellEnd"/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 What was "Operation Reinhard"? Describe it.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26. What was the largest killing center?  Describe it.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Death Marches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27. Why were people forced to go on "death marches"?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Liberation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28. When the Soviet soldiers liberated Auschwitz Death Camp, how many shoes did they find?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Survivors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29. Describe one</w:t>
            </w:r>
            <w:r w:rsidR="00C65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hardship survivors had to face.</w:t>
            </w: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sz w:val="20"/>
                  <w:szCs w:val="20"/>
                  <w:u w:val="single"/>
                </w:rPr>
                <w:t>A Survivor's Prayer: A Poem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30. Read the poem, and summarize what it is about in a few sentences.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7F2">
              <w:rPr>
                <w:rFonts w:ascii="Times New Roman" w:eastAsia="Times New Roman" w:hAnsi="Times New Roman" w:cs="Times New Roman"/>
                <w:sz w:val="20"/>
                <w:szCs w:val="20"/>
              </w:rPr>
              <w:t>31. Why do you think it's important to learn about the Holocaust?</w:t>
            </w:r>
          </w:p>
        </w:tc>
      </w:tr>
    </w:tbl>
    <w:p w:rsidR="001C0B9A" w:rsidRPr="00FC5B25" w:rsidRDefault="001C0B9A" w:rsidP="009E1F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0B9A" w:rsidRPr="00FC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E77"/>
    <w:multiLevelType w:val="multilevel"/>
    <w:tmpl w:val="3B18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2"/>
    <w:rsid w:val="000D6556"/>
    <w:rsid w:val="001974B0"/>
    <w:rsid w:val="001C0B9A"/>
    <w:rsid w:val="001E1CAF"/>
    <w:rsid w:val="003E3EE5"/>
    <w:rsid w:val="005D1463"/>
    <w:rsid w:val="00617B2A"/>
    <w:rsid w:val="0069239F"/>
    <w:rsid w:val="009637F2"/>
    <w:rsid w:val="009E1F39"/>
    <w:rsid w:val="00C65DA9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DE0C"/>
  <w15:chartTrackingRefBased/>
  <w15:docId w15:val="{2429588A-8735-4F6A-A8AF-1193BBC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7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7F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239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6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outreach/en/article.php?ModuleId=10007691" TargetMode="External"/><Relationship Id="rId13" Type="http://schemas.openxmlformats.org/officeDocument/2006/relationships/hyperlink" Target="http://www.ushmm.org/outreach/en/article.php?ModuleId=10007704" TargetMode="External"/><Relationship Id="rId18" Type="http://schemas.openxmlformats.org/officeDocument/2006/relationships/hyperlink" Target="http://www.ushmm.org/outreach/en/article.php?ModuleId=100077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hmm.org/outreach/en/article.php?ModuleId=10007724" TargetMode="External"/><Relationship Id="rId7" Type="http://schemas.openxmlformats.org/officeDocument/2006/relationships/hyperlink" Target="http://www.ushmm.org/outreach/en/article.php?ModuleId=10007679" TargetMode="External"/><Relationship Id="rId12" Type="http://schemas.openxmlformats.org/officeDocument/2006/relationships/hyperlink" Target="http://www.ushmm.org/outreach/en/article.php?ModuleId=10007698" TargetMode="External"/><Relationship Id="rId17" Type="http://schemas.openxmlformats.org/officeDocument/2006/relationships/hyperlink" Target="http://www.ushmm.org/wlc/en/article.php?ModuleId=1000547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member.org/abe/garfingal.html" TargetMode="External"/><Relationship Id="rId20" Type="http://schemas.openxmlformats.org/officeDocument/2006/relationships/hyperlink" Target="http://www.ushmm.org/outreach/en/article.php?ModuleId=100077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hmm.org/outreach/en/article.php?ModuleId=10007671" TargetMode="External"/><Relationship Id="rId11" Type="http://schemas.openxmlformats.org/officeDocument/2006/relationships/hyperlink" Target="http://www.ushmm.org/outreach/en/media_nm.php?ModuleId=10007698&amp;MediaId=4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shmm.org/confront-genocide/defining-genocide" TargetMode="External"/><Relationship Id="rId15" Type="http://schemas.openxmlformats.org/officeDocument/2006/relationships/hyperlink" Target="http://remember.org/abe/kutno.html" TargetMode="External"/><Relationship Id="rId23" Type="http://schemas.openxmlformats.org/officeDocument/2006/relationships/hyperlink" Target="http://www.remember.org/malka.html" TargetMode="External"/><Relationship Id="rId10" Type="http://schemas.openxmlformats.org/officeDocument/2006/relationships/hyperlink" Target="http://www.ushmm.org/outreach/en/article.php?ModuleId=10007697" TargetMode="External"/><Relationship Id="rId19" Type="http://schemas.openxmlformats.org/officeDocument/2006/relationships/hyperlink" Target="http://www.ushmm.org/wlc/en/article.php?ModuleId=10007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outreach/en/article.php?ModuleId=10007695" TargetMode="External"/><Relationship Id="rId14" Type="http://schemas.openxmlformats.org/officeDocument/2006/relationships/hyperlink" Target="http://www.ushmm.org/wlc/article.php?lang=en&amp;ModuleId=10005059" TargetMode="External"/><Relationship Id="rId22" Type="http://schemas.openxmlformats.org/officeDocument/2006/relationships/hyperlink" Target="http://www.ushmm.org/outreach/en/article.php?ModuleId=1000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Hardage, Kelle</cp:lastModifiedBy>
  <cp:revision>2</cp:revision>
  <cp:lastPrinted>2018-01-05T19:25:00Z</cp:lastPrinted>
  <dcterms:created xsi:type="dcterms:W3CDTF">2018-01-05T19:26:00Z</dcterms:created>
  <dcterms:modified xsi:type="dcterms:W3CDTF">2018-01-05T19:26:00Z</dcterms:modified>
</cp:coreProperties>
</file>